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A1EF" w14:textId="43042411" w:rsidR="00B94CBB" w:rsidRDefault="00B94CBB" w:rsidP="00B94CBB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19B9D132" wp14:editId="5F6911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0540" cy="475742"/>
            <wp:effectExtent l="0" t="0" r="3810" b="635"/>
            <wp:wrapSquare wrapText="bothSides"/>
            <wp:docPr id="93358601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586013" name="Picture 1" descr="A blue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75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10E" w:rsidRPr="00201D06">
        <w:rPr>
          <w:rFonts w:ascii="Calibri" w:hAnsi="Calibri" w:cs="Calibri"/>
          <w:b/>
          <w:bCs/>
          <w:i/>
          <w:iCs/>
        </w:rPr>
        <w:t xml:space="preserve">Emmanuel Episcopal Church, Alexandria Virginia, seeks </w:t>
      </w:r>
      <w:r w:rsidR="00981A3D">
        <w:rPr>
          <w:rFonts w:ascii="Calibri" w:hAnsi="Calibri" w:cs="Calibri"/>
          <w:b/>
          <w:bCs/>
          <w:i/>
          <w:iCs/>
        </w:rPr>
        <w:t xml:space="preserve">facilities management expertise for a part-time position. </w:t>
      </w:r>
      <w:r w:rsidR="003A010E" w:rsidRPr="00201D06">
        <w:rPr>
          <w:rFonts w:ascii="Calibri" w:hAnsi="Calibri" w:cs="Calibri"/>
          <w:b/>
          <w:bCs/>
          <w:i/>
          <w:iCs/>
        </w:rPr>
        <w:t>A medium size parish of dedicated congregants both young and not so young, Emmanuel is a vibrant and growing community</w:t>
      </w:r>
      <w:r w:rsidR="003A010E">
        <w:rPr>
          <w:rFonts w:ascii="Calibri" w:hAnsi="Calibri" w:cs="Calibri"/>
          <w:b/>
          <w:bCs/>
          <w:i/>
          <w:iCs/>
        </w:rPr>
        <w:t xml:space="preserve">. As a valuable member of our team, this person will assist in the oversight and management of our physical facilities </w:t>
      </w:r>
      <w:r>
        <w:rPr>
          <w:rFonts w:ascii="Calibri" w:hAnsi="Calibri" w:cs="Calibri"/>
          <w:b/>
          <w:bCs/>
          <w:i/>
          <w:iCs/>
        </w:rPr>
        <w:t xml:space="preserve">to address current needs and provide for future sustainability. </w:t>
      </w:r>
    </w:p>
    <w:p w14:paraId="500178D7" w14:textId="4DD713E3" w:rsidR="00B94CBB" w:rsidRDefault="00B94CBB" w:rsidP="00B94CBB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 xml:space="preserve">Overview: </w:t>
      </w:r>
      <w:r>
        <w:rPr>
          <w:rFonts w:ascii="Calibri" w:hAnsi="Calibri" w:cs="Calibri"/>
        </w:rPr>
        <w:t xml:space="preserve">Our church is seeking an individual to work on an hourly basis </w:t>
      </w:r>
      <w:r w:rsidR="003A010E">
        <w:rPr>
          <w:rFonts w:ascii="Calibri" w:hAnsi="Calibri" w:cs="Calibri"/>
        </w:rPr>
        <w:t>to assess the current needs of our building and grounds and recommend actions to be taken for the safety and sustainability of our physical facilities</w:t>
      </w:r>
      <w:r w:rsidR="00981A3D">
        <w:rPr>
          <w:rFonts w:ascii="Calibri" w:hAnsi="Calibri" w:cs="Calibri"/>
        </w:rPr>
        <w:t xml:space="preserve"> and oversee approved projects and repairs.</w:t>
      </w:r>
      <w:r w:rsidR="003A010E">
        <w:rPr>
          <w:rFonts w:ascii="Calibri" w:hAnsi="Calibri" w:cs="Calibri"/>
        </w:rPr>
        <w:t xml:space="preserve">  </w:t>
      </w:r>
      <w:r w:rsidR="002E6C48">
        <w:rPr>
          <w:rFonts w:ascii="Calibri" w:hAnsi="Calibri" w:cs="Calibri"/>
        </w:rPr>
        <w:t xml:space="preserve">The Building Project Manager </w:t>
      </w:r>
      <w:r w:rsidR="00762AC9" w:rsidRPr="003A010E">
        <w:rPr>
          <w:rFonts w:ascii="Calibri" w:hAnsi="Calibri" w:cs="Calibri"/>
        </w:rPr>
        <w:t>will have a flexible work schedule with an anticipated monthly maximum of 30</w:t>
      </w:r>
      <w:r w:rsidR="003A010E">
        <w:rPr>
          <w:rFonts w:ascii="Calibri" w:hAnsi="Calibri" w:cs="Calibri"/>
        </w:rPr>
        <w:t xml:space="preserve"> - 40</w:t>
      </w:r>
      <w:r w:rsidR="00762AC9" w:rsidRPr="003A010E">
        <w:rPr>
          <w:rFonts w:ascii="Calibri" w:hAnsi="Calibri" w:cs="Calibri"/>
        </w:rPr>
        <w:t xml:space="preserve"> hours.</w:t>
      </w:r>
      <w:r w:rsidR="00762AC9">
        <w:rPr>
          <w:rFonts w:ascii="Calibri" w:hAnsi="Calibri" w:cs="Calibri"/>
        </w:rPr>
        <w:t xml:space="preserve"> </w:t>
      </w:r>
    </w:p>
    <w:p w14:paraId="1E30F9C5" w14:textId="3D3D0C89" w:rsidR="00B94CBB" w:rsidRDefault="00B94CBB" w:rsidP="00B94CBB">
      <w:pPr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Responsibilities</w:t>
      </w:r>
    </w:p>
    <w:p w14:paraId="0732674D" w14:textId="50C7F43B" w:rsidR="00B94CBB" w:rsidRDefault="00CC5CEB" w:rsidP="00B94CB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Conduct regular inspection</w:t>
      </w:r>
      <w:r w:rsidR="002E6C48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of the building and grounds to </w:t>
      </w:r>
      <w:r w:rsidR="002E6C48">
        <w:rPr>
          <w:rFonts w:ascii="Calibri" w:hAnsi="Calibri" w:cs="Calibri"/>
        </w:rPr>
        <w:t xml:space="preserve">identify </w:t>
      </w:r>
      <w:r w:rsidR="00B94CBB">
        <w:rPr>
          <w:rFonts w:ascii="Calibri" w:hAnsi="Calibri" w:cs="Calibri"/>
        </w:rPr>
        <w:t xml:space="preserve">current needs and proactively </w:t>
      </w:r>
      <w:r>
        <w:rPr>
          <w:rFonts w:ascii="Calibri" w:hAnsi="Calibri" w:cs="Calibri"/>
        </w:rPr>
        <w:t xml:space="preserve">evaluate </w:t>
      </w:r>
      <w:r w:rsidR="00B94CBB">
        <w:rPr>
          <w:rFonts w:ascii="Calibri" w:hAnsi="Calibri" w:cs="Calibri"/>
        </w:rPr>
        <w:t>future needs.</w:t>
      </w:r>
    </w:p>
    <w:p w14:paraId="52E42594" w14:textId="0971A7B5" w:rsidR="002E6C48" w:rsidRPr="00B94CBB" w:rsidRDefault="002E6C48" w:rsidP="002E6C4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 xml:space="preserve">Recommend </w:t>
      </w:r>
      <w:r w:rsidR="003A010E">
        <w:rPr>
          <w:rFonts w:ascii="Calibri" w:hAnsi="Calibri" w:cs="Calibri"/>
        </w:rPr>
        <w:t xml:space="preserve">to the Parish Administrator </w:t>
      </w:r>
      <w:r>
        <w:rPr>
          <w:rFonts w:ascii="Calibri" w:hAnsi="Calibri" w:cs="Calibri"/>
        </w:rPr>
        <w:t xml:space="preserve">a course of action to address any existing </w:t>
      </w:r>
      <w:r w:rsidR="00981A3D">
        <w:rPr>
          <w:rFonts w:ascii="Calibri" w:hAnsi="Calibri" w:cs="Calibri"/>
        </w:rPr>
        <w:t xml:space="preserve">issues and repairs </w:t>
      </w:r>
      <w:r>
        <w:rPr>
          <w:rFonts w:ascii="Calibri" w:hAnsi="Calibri" w:cs="Calibri"/>
        </w:rPr>
        <w:t xml:space="preserve">as identified. </w:t>
      </w:r>
    </w:p>
    <w:p w14:paraId="4A4E010D" w14:textId="70844975" w:rsidR="002E6C48" w:rsidRPr="002E6C48" w:rsidRDefault="002E6C48" w:rsidP="00B94CB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E6C48">
        <w:rPr>
          <w:rFonts w:ascii="Calibri" w:hAnsi="Calibri" w:cs="Calibri"/>
        </w:rPr>
        <w:t>Recommend contractors to provide needed services outside of the scope of the Sexton and work with Parish Administrator to solicit estimates and choose preferred provider</w:t>
      </w:r>
      <w:r w:rsidR="00981A3D">
        <w:rPr>
          <w:rFonts w:ascii="Calibri" w:hAnsi="Calibri" w:cs="Calibri"/>
        </w:rPr>
        <w:t>s for approved repairs.</w:t>
      </w:r>
    </w:p>
    <w:p w14:paraId="2D8B1B07" w14:textId="77777777" w:rsidR="002E6C48" w:rsidRPr="00981A3D" w:rsidRDefault="002E6C48" w:rsidP="002E6C4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Manage all approved facilities projects by engaging with hired providers and overseeing project completion.</w:t>
      </w:r>
    </w:p>
    <w:p w14:paraId="00B5C3C8" w14:textId="77777777" w:rsidR="00981A3D" w:rsidRPr="002E6C48" w:rsidRDefault="00981A3D" w:rsidP="00981A3D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Work with the Parish Administration and Sexton to address and complete minor repairs within the Sexton’s skills set.</w:t>
      </w:r>
    </w:p>
    <w:p w14:paraId="26375457" w14:textId="43BD2555" w:rsidR="00B94CBB" w:rsidRPr="002E6C48" w:rsidRDefault="00B94CBB" w:rsidP="00B94CB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E6C48">
        <w:rPr>
          <w:rFonts w:ascii="Calibri" w:hAnsi="Calibri" w:cs="Calibri"/>
        </w:rPr>
        <w:t>Assi</w:t>
      </w:r>
      <w:r w:rsidR="00CC5CEB" w:rsidRPr="002E6C48">
        <w:rPr>
          <w:rFonts w:ascii="Calibri" w:hAnsi="Calibri" w:cs="Calibri"/>
        </w:rPr>
        <w:t>s</w:t>
      </w:r>
      <w:r w:rsidRPr="002E6C48">
        <w:rPr>
          <w:rFonts w:ascii="Calibri" w:hAnsi="Calibri" w:cs="Calibri"/>
        </w:rPr>
        <w:t xml:space="preserve">t Parish Administrator and Finance Team in </w:t>
      </w:r>
      <w:r w:rsidR="00CC5CEB" w:rsidRPr="002E6C48">
        <w:rPr>
          <w:rFonts w:ascii="Calibri" w:hAnsi="Calibri" w:cs="Calibri"/>
        </w:rPr>
        <w:t>identifying future facilities needs and budgeting for purchase of equipment (i.e. HVAC) and suggested facilities projects.</w:t>
      </w:r>
    </w:p>
    <w:p w14:paraId="77FA77B0" w14:textId="5EF83EE8" w:rsidR="00CC5CEB" w:rsidRPr="00CC5CEB" w:rsidRDefault="00981A3D" w:rsidP="00B94CBB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Act as a resource and subject matter expert on any unexpected facilities issues when they arise.</w:t>
      </w:r>
    </w:p>
    <w:p w14:paraId="52F9162A" w14:textId="0FF269A3" w:rsidR="00CC5CEB" w:rsidRDefault="00CC5CEB" w:rsidP="00CC5CEB">
      <w:pPr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Reporting</w:t>
      </w:r>
    </w:p>
    <w:p w14:paraId="4E31E97D" w14:textId="23338EE5" w:rsidR="00CC5CEB" w:rsidRDefault="00981A3D" w:rsidP="00CC5CEB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CC5CEB" w:rsidRPr="00981A3D">
        <w:rPr>
          <w:rFonts w:ascii="Calibri" w:hAnsi="Calibri" w:cs="Calibri"/>
        </w:rPr>
        <w:t>his role wi</w:t>
      </w:r>
      <w:r w:rsidR="00762AC9" w:rsidRPr="00981A3D">
        <w:rPr>
          <w:rFonts w:ascii="Calibri" w:hAnsi="Calibri" w:cs="Calibri"/>
        </w:rPr>
        <w:t>ll</w:t>
      </w:r>
      <w:r w:rsidR="00CC5CEB" w:rsidRPr="00981A3D">
        <w:rPr>
          <w:rFonts w:ascii="Calibri" w:hAnsi="Calibri" w:cs="Calibri"/>
        </w:rPr>
        <w:t xml:space="preserve"> report directly to the Parish Administrator and tangentially to the Rector and lay parish leadership.</w:t>
      </w:r>
    </w:p>
    <w:p w14:paraId="039EA18D" w14:textId="7973DEC3" w:rsidR="00762AC9" w:rsidRDefault="00762AC9" w:rsidP="00762AC9">
      <w:pPr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Qualifications</w:t>
      </w:r>
    </w:p>
    <w:p w14:paraId="43354802" w14:textId="56846944" w:rsidR="004648C5" w:rsidRDefault="00762AC9" w:rsidP="00762AC9">
      <w:pPr>
        <w:pStyle w:val="ListParagraph"/>
        <w:numPr>
          <w:ilvl w:val="0"/>
          <w:numId w:val="3"/>
        </w:numPr>
      </w:pPr>
      <w:r>
        <w:t>Experience and knowledge in areas of HVAC, plumbing, and building construction.</w:t>
      </w:r>
    </w:p>
    <w:p w14:paraId="65FBC7B5" w14:textId="064FEE0D" w:rsidR="00762AC9" w:rsidRDefault="00762AC9" w:rsidP="00762AC9">
      <w:pPr>
        <w:pStyle w:val="ListParagraph"/>
        <w:numPr>
          <w:ilvl w:val="0"/>
          <w:numId w:val="3"/>
        </w:numPr>
      </w:pPr>
      <w:r>
        <w:t>Ability to work with vendors on contract negotiations.</w:t>
      </w:r>
    </w:p>
    <w:p w14:paraId="24D34A17" w14:textId="3F53C46B" w:rsidR="00762AC9" w:rsidRDefault="00762AC9" w:rsidP="00762AC9">
      <w:pPr>
        <w:pStyle w:val="ListParagraph"/>
        <w:numPr>
          <w:ilvl w:val="0"/>
          <w:numId w:val="3"/>
        </w:numPr>
      </w:pPr>
      <w:r>
        <w:t>Experience with building and grounds project management.</w:t>
      </w:r>
    </w:p>
    <w:p w14:paraId="0B4C0E8D" w14:textId="09015F4E" w:rsidR="00762AC9" w:rsidRDefault="00762AC9" w:rsidP="00762AC9">
      <w:pPr>
        <w:pStyle w:val="ListParagraph"/>
        <w:numPr>
          <w:ilvl w:val="0"/>
          <w:numId w:val="3"/>
        </w:numPr>
      </w:pPr>
      <w:r>
        <w:t xml:space="preserve">Flexibility to adjust work hours as needed </w:t>
      </w:r>
      <w:r w:rsidR="002E6C48">
        <w:t>when managing a specific project.</w:t>
      </w:r>
    </w:p>
    <w:p w14:paraId="07B14E15" w14:textId="1E34207D" w:rsidR="002E6C48" w:rsidRDefault="002E6C48" w:rsidP="00762AC9">
      <w:pPr>
        <w:pStyle w:val="ListParagraph"/>
        <w:numPr>
          <w:ilvl w:val="0"/>
          <w:numId w:val="3"/>
        </w:numPr>
      </w:pPr>
      <w:r>
        <w:t xml:space="preserve">Ability to </w:t>
      </w:r>
      <w:r w:rsidR="00981A3D">
        <w:t>effectively communicate</w:t>
      </w:r>
      <w:r>
        <w:t xml:space="preserve"> the building and grounds needs and requirements to decision makers.</w:t>
      </w:r>
    </w:p>
    <w:p w14:paraId="66CBF563" w14:textId="774A3089" w:rsidR="002E6C48" w:rsidRDefault="002E6C48" w:rsidP="002E6C4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Salary</w:t>
      </w:r>
    </w:p>
    <w:p w14:paraId="36F35656" w14:textId="6849A49B" w:rsidR="00560023" w:rsidRDefault="002E6C48" w:rsidP="002E6C48">
      <w:r w:rsidRPr="00981A3D">
        <w:t>The Building Project Manager salary will be determined within the range of $</w:t>
      </w:r>
      <w:r w:rsidR="004D1F88">
        <w:t xml:space="preserve">30 - $40/ hour </w:t>
      </w:r>
      <w:r w:rsidRPr="00981A3D">
        <w:t>commensurate with experience.</w:t>
      </w:r>
    </w:p>
    <w:p w14:paraId="4E7F643F" w14:textId="572406A8" w:rsidR="00560023" w:rsidRDefault="00560023" w:rsidP="002E6C48">
      <w:r>
        <w:t xml:space="preserve">To apply: Please send resume to </w:t>
      </w:r>
      <w:hyperlink r:id="rId6" w:history="1">
        <w:r w:rsidRPr="001A7CF5">
          <w:rPr>
            <w:rStyle w:val="Hyperlink"/>
          </w:rPr>
          <w:t>administrator@emmanuelonhigh.org</w:t>
        </w:r>
      </w:hyperlink>
      <w:r>
        <w:t xml:space="preserve">. </w:t>
      </w:r>
    </w:p>
    <w:sectPr w:rsidR="0056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6D48"/>
    <w:multiLevelType w:val="hybridMultilevel"/>
    <w:tmpl w:val="7988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6AEA"/>
    <w:multiLevelType w:val="hybridMultilevel"/>
    <w:tmpl w:val="CAC0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1140"/>
    <w:multiLevelType w:val="hybridMultilevel"/>
    <w:tmpl w:val="E750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064529">
    <w:abstractNumId w:val="0"/>
  </w:num>
  <w:num w:numId="2" w16cid:durableId="846402990">
    <w:abstractNumId w:val="1"/>
  </w:num>
  <w:num w:numId="3" w16cid:durableId="558444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BB"/>
    <w:rsid w:val="002E6C48"/>
    <w:rsid w:val="003A010E"/>
    <w:rsid w:val="004648C5"/>
    <w:rsid w:val="004D1F88"/>
    <w:rsid w:val="00560023"/>
    <w:rsid w:val="00762AC9"/>
    <w:rsid w:val="00981A3D"/>
    <w:rsid w:val="00B94CBB"/>
    <w:rsid w:val="00C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0192"/>
  <w15:chartTrackingRefBased/>
  <w15:docId w15:val="{B0152640-9488-4A91-B920-66DB19EF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BB"/>
  </w:style>
  <w:style w:type="paragraph" w:styleId="Heading1">
    <w:name w:val="heading 1"/>
    <w:basedOn w:val="Normal"/>
    <w:next w:val="Normal"/>
    <w:link w:val="Heading1Char"/>
    <w:uiPriority w:val="9"/>
    <w:qFormat/>
    <w:rsid w:val="00B94C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C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4C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4C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C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C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C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C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C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C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C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4C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4C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C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C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C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C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C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94C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C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4C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4C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94C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94C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94C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94C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C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C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94CB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6002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emmanuelonhig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Piemonte</dc:creator>
  <cp:keywords/>
  <dc:description/>
  <cp:lastModifiedBy>Janie Piemonte</cp:lastModifiedBy>
  <cp:revision>3</cp:revision>
  <dcterms:created xsi:type="dcterms:W3CDTF">2024-03-22T18:01:00Z</dcterms:created>
  <dcterms:modified xsi:type="dcterms:W3CDTF">2024-04-17T16:06:00Z</dcterms:modified>
</cp:coreProperties>
</file>